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7724" w:rsidRDefault="00087724" w:rsidP="00803064">
      <w:pPr>
        <w:jc w:val="center"/>
        <w:rPr>
          <w:b/>
          <w:lang w:val="es-MX"/>
        </w:rPr>
      </w:pPr>
      <w:r>
        <w:rPr>
          <w:b/>
          <w:lang w:val="es-MX"/>
        </w:rPr>
        <w:t>ACTA # 20-12</w:t>
      </w:r>
    </w:p>
    <w:p w:rsidR="00087724" w:rsidRDefault="00087724" w:rsidP="00087724">
      <w:pPr>
        <w:jc w:val="both"/>
        <w:rPr>
          <w:lang w:val="es-MX"/>
        </w:rPr>
      </w:pPr>
    </w:p>
    <w:p w:rsidR="00087724" w:rsidRDefault="00087724" w:rsidP="00087724">
      <w:pPr>
        <w:jc w:val="both"/>
        <w:rPr>
          <w:lang w:val="es-MX"/>
        </w:rPr>
      </w:pPr>
    </w:p>
    <w:p w:rsidR="00087724" w:rsidRDefault="00087724" w:rsidP="00087724">
      <w:pPr>
        <w:jc w:val="both"/>
        <w:rPr>
          <w:lang w:val="es-MX"/>
        </w:rPr>
      </w:pPr>
      <w:r>
        <w:rPr>
          <w:lang w:val="es-MX"/>
        </w:rPr>
        <w:t xml:space="preserve">Sesión Ordinaria número veinte del 13 de junio del dos mil doce. </w:t>
      </w:r>
      <w:r w:rsidRPr="00AE46E7">
        <w:rPr>
          <w:lang w:val="es-MX"/>
        </w:rPr>
        <w:t xml:space="preserve">Inicio de la sesión a las dieciocho horas </w:t>
      </w:r>
      <w:r>
        <w:rPr>
          <w:lang w:val="es-MX"/>
        </w:rPr>
        <w:t>con treinta y cinco minutos.</w:t>
      </w:r>
    </w:p>
    <w:p w:rsidR="00087724" w:rsidRDefault="00087724" w:rsidP="00087724">
      <w:pPr>
        <w:jc w:val="both"/>
        <w:rPr>
          <w:b/>
          <w:lang w:val="es-MX"/>
        </w:rPr>
      </w:pPr>
    </w:p>
    <w:p w:rsidR="00087724" w:rsidRPr="006A4876" w:rsidRDefault="00087724" w:rsidP="00087724">
      <w:pPr>
        <w:jc w:val="both"/>
        <w:rPr>
          <w:b/>
          <w:lang w:val="es-MX"/>
        </w:rPr>
      </w:pPr>
      <w:r w:rsidRPr="006A4876">
        <w:rPr>
          <w:b/>
          <w:lang w:val="es-MX"/>
        </w:rPr>
        <w:t>Presentes:</w:t>
      </w:r>
    </w:p>
    <w:p w:rsidR="00087724" w:rsidRDefault="00087724" w:rsidP="00087724">
      <w:pPr>
        <w:ind w:left="708" w:hanging="708"/>
        <w:jc w:val="both"/>
        <w:rPr>
          <w:lang w:val="es-MX"/>
        </w:rPr>
      </w:pPr>
      <w:r>
        <w:rPr>
          <w:lang w:val="es-MX"/>
        </w:rPr>
        <w:t>Beatriz Pérez Sánchez</w:t>
      </w:r>
      <w:r>
        <w:rPr>
          <w:lang w:val="es-MX"/>
        </w:rPr>
        <w:tab/>
        <w:t xml:space="preserve">Presidenta </w:t>
      </w:r>
    </w:p>
    <w:p w:rsidR="00087724" w:rsidRDefault="00087724" w:rsidP="00087724">
      <w:pPr>
        <w:jc w:val="both"/>
        <w:rPr>
          <w:lang w:val="pt-BR"/>
        </w:rPr>
      </w:pPr>
      <w:r>
        <w:rPr>
          <w:lang w:val="pt-BR"/>
        </w:rPr>
        <w:t>Sandra Zumbado Alvarado</w:t>
      </w:r>
      <w:r>
        <w:rPr>
          <w:lang w:val="pt-BR"/>
        </w:rPr>
        <w:tab/>
        <w:t>Secretaria</w:t>
      </w:r>
    </w:p>
    <w:p w:rsidR="00087724" w:rsidRDefault="00087724" w:rsidP="00087724">
      <w:pPr>
        <w:rPr>
          <w:lang w:val="es-MX"/>
        </w:rPr>
      </w:pPr>
      <w:r w:rsidRPr="00FB1FCB">
        <w:rPr>
          <w:lang w:val="es-MX"/>
        </w:rPr>
        <w:t>Silvia Arias Alvarado            Tesorera</w:t>
      </w:r>
    </w:p>
    <w:p w:rsidR="00087724" w:rsidRDefault="00087724" w:rsidP="00087724">
      <w:pPr>
        <w:jc w:val="both"/>
        <w:rPr>
          <w:lang w:val="es-MX"/>
        </w:rPr>
      </w:pPr>
      <w:r>
        <w:rPr>
          <w:lang w:val="es-MX"/>
        </w:rPr>
        <w:t>Maribeth Chaves Carpio</w:t>
      </w:r>
      <w:r>
        <w:rPr>
          <w:lang w:val="es-MX"/>
        </w:rPr>
        <w:tab/>
        <w:t xml:space="preserve"> Fiscal</w:t>
      </w:r>
    </w:p>
    <w:p w:rsidR="00087724" w:rsidRDefault="00087724" w:rsidP="00087724">
      <w:pPr>
        <w:jc w:val="both"/>
        <w:rPr>
          <w:lang w:val="es-MX"/>
        </w:rPr>
      </w:pPr>
      <w:r w:rsidRPr="006D3DD7">
        <w:rPr>
          <w:lang w:val="es-MX"/>
        </w:rPr>
        <w:t>Guillermo Cubillos Sánchez</w:t>
      </w:r>
      <w:r w:rsidRPr="006D3DD7">
        <w:rPr>
          <w:lang w:val="es-MX"/>
        </w:rPr>
        <w:tab/>
        <w:t>Vocal I</w:t>
      </w:r>
    </w:p>
    <w:p w:rsidR="00087724" w:rsidRDefault="00087724" w:rsidP="00087724">
      <w:pPr>
        <w:jc w:val="both"/>
        <w:rPr>
          <w:b/>
          <w:lang w:val="es-MX"/>
        </w:rPr>
      </w:pPr>
      <w:r w:rsidRPr="004B72DD">
        <w:rPr>
          <w:lang w:val="es-MX"/>
        </w:rPr>
        <w:t>Carolina Ávalos Céspedes</w:t>
      </w:r>
      <w:r w:rsidRPr="004B72DD">
        <w:rPr>
          <w:lang w:val="es-MX"/>
        </w:rPr>
        <w:tab/>
        <w:t>Asistente Administrativa</w:t>
      </w:r>
    </w:p>
    <w:p w:rsidR="00087724" w:rsidRDefault="00087724" w:rsidP="00087724">
      <w:pPr>
        <w:jc w:val="both"/>
        <w:rPr>
          <w:lang w:val="es-MX"/>
        </w:rPr>
      </w:pPr>
    </w:p>
    <w:p w:rsidR="00087724" w:rsidRPr="0051452D" w:rsidRDefault="00087724" w:rsidP="00087724">
      <w:pPr>
        <w:jc w:val="both"/>
        <w:rPr>
          <w:b/>
          <w:lang w:val="es-MX"/>
        </w:rPr>
      </w:pPr>
      <w:r>
        <w:rPr>
          <w:b/>
          <w:lang w:val="es-MX"/>
        </w:rPr>
        <w:t xml:space="preserve">Ausencias justificadas: </w:t>
      </w:r>
    </w:p>
    <w:p w:rsidR="00087724" w:rsidRDefault="00087724" w:rsidP="00087724">
      <w:pPr>
        <w:jc w:val="both"/>
        <w:rPr>
          <w:lang w:val="es-MX"/>
        </w:rPr>
      </w:pPr>
      <w:r w:rsidRPr="00F4024B">
        <w:rPr>
          <w:lang w:val="es-MX"/>
        </w:rPr>
        <w:t>Wilmer Quirós Jiménez</w:t>
      </w:r>
      <w:r w:rsidRPr="00F4024B">
        <w:rPr>
          <w:lang w:val="es-MX"/>
        </w:rPr>
        <w:tab/>
        <w:t>Vocal II</w:t>
      </w:r>
    </w:p>
    <w:p w:rsidR="00087724" w:rsidRDefault="00087724" w:rsidP="00087724">
      <w:pPr>
        <w:jc w:val="both"/>
        <w:rPr>
          <w:b/>
          <w:sz w:val="22"/>
          <w:szCs w:val="22"/>
          <w:lang w:val="es-MX"/>
        </w:rPr>
      </w:pPr>
    </w:p>
    <w:p w:rsidR="00087724" w:rsidRDefault="00087724" w:rsidP="00087724">
      <w:pPr>
        <w:jc w:val="both"/>
        <w:rPr>
          <w:b/>
          <w:sz w:val="22"/>
          <w:szCs w:val="22"/>
          <w:lang w:val="es-MX"/>
        </w:rPr>
      </w:pPr>
    </w:p>
    <w:p w:rsidR="00087724" w:rsidRDefault="00087724" w:rsidP="00087724">
      <w:pPr>
        <w:jc w:val="both"/>
        <w:rPr>
          <w:b/>
          <w:sz w:val="22"/>
          <w:szCs w:val="22"/>
          <w:lang w:val="es-MX"/>
        </w:rPr>
      </w:pPr>
      <w:r w:rsidRPr="003577A3">
        <w:rPr>
          <w:b/>
          <w:sz w:val="22"/>
          <w:szCs w:val="22"/>
          <w:lang w:val="es-MX"/>
        </w:rPr>
        <w:t xml:space="preserve">ARTÍCULO </w:t>
      </w:r>
      <w:r>
        <w:rPr>
          <w:b/>
          <w:sz w:val="22"/>
          <w:szCs w:val="22"/>
          <w:lang w:val="es-MX"/>
        </w:rPr>
        <w:t xml:space="preserve">PRIMERO: </w:t>
      </w:r>
    </w:p>
    <w:p w:rsidR="00087724" w:rsidRDefault="00087724" w:rsidP="00087724">
      <w:pPr>
        <w:jc w:val="both"/>
        <w:rPr>
          <w:sz w:val="22"/>
          <w:szCs w:val="22"/>
          <w:lang w:val="es-MX"/>
        </w:rPr>
      </w:pPr>
    </w:p>
    <w:p w:rsidR="00087724" w:rsidRPr="00FD0013" w:rsidRDefault="00087724" w:rsidP="00087724">
      <w:pPr>
        <w:pStyle w:val="Prrafodelista"/>
        <w:numPr>
          <w:ilvl w:val="1"/>
          <w:numId w:val="1"/>
        </w:numPr>
        <w:jc w:val="both"/>
        <w:rPr>
          <w:sz w:val="22"/>
          <w:szCs w:val="22"/>
          <w:lang w:val="es-MX"/>
        </w:rPr>
      </w:pPr>
      <w:r w:rsidRPr="00FD0013">
        <w:rPr>
          <w:sz w:val="22"/>
          <w:szCs w:val="22"/>
          <w:lang w:val="es-MX"/>
        </w:rPr>
        <w:t>Lectura y aprobación del Acta #1-2012 sesión extraordinaria del miércoles 6 de junio 2012</w:t>
      </w:r>
    </w:p>
    <w:p w:rsidR="00087724" w:rsidRPr="00FD0013" w:rsidRDefault="00087724" w:rsidP="00087724">
      <w:pPr>
        <w:jc w:val="both"/>
        <w:rPr>
          <w:sz w:val="22"/>
          <w:szCs w:val="22"/>
          <w:lang w:val="es-MX"/>
        </w:rPr>
      </w:pPr>
    </w:p>
    <w:p w:rsidR="00087724" w:rsidRPr="00A1022B" w:rsidRDefault="00087724" w:rsidP="00087724">
      <w:pPr>
        <w:jc w:val="both"/>
        <w:rPr>
          <w:b/>
          <w:i/>
          <w:sz w:val="22"/>
          <w:szCs w:val="22"/>
          <w:lang w:val="es-MX"/>
        </w:rPr>
      </w:pPr>
      <w:r w:rsidRPr="00A1022B">
        <w:rPr>
          <w:b/>
          <w:i/>
          <w:sz w:val="22"/>
          <w:szCs w:val="22"/>
          <w:lang w:val="es-MX"/>
        </w:rPr>
        <w:t>Acuerdo 0</w:t>
      </w:r>
      <w:r>
        <w:rPr>
          <w:b/>
          <w:i/>
          <w:sz w:val="22"/>
          <w:szCs w:val="22"/>
          <w:lang w:val="es-MX"/>
        </w:rPr>
        <w:t xml:space="preserve">1-20: </w:t>
      </w:r>
      <w:r w:rsidRPr="00A1022B">
        <w:rPr>
          <w:b/>
          <w:i/>
          <w:sz w:val="22"/>
          <w:szCs w:val="22"/>
          <w:lang w:val="es-MX"/>
        </w:rPr>
        <w:t>Se aprueba</w:t>
      </w:r>
      <w:r>
        <w:rPr>
          <w:b/>
          <w:i/>
          <w:sz w:val="22"/>
          <w:szCs w:val="22"/>
          <w:lang w:val="es-MX"/>
        </w:rPr>
        <w:t>n</w:t>
      </w:r>
      <w:r w:rsidRPr="00A1022B">
        <w:rPr>
          <w:b/>
          <w:i/>
          <w:sz w:val="22"/>
          <w:szCs w:val="22"/>
          <w:lang w:val="es-MX"/>
        </w:rPr>
        <w:t xml:space="preserve"> </w:t>
      </w:r>
      <w:r>
        <w:rPr>
          <w:b/>
          <w:i/>
          <w:sz w:val="22"/>
          <w:szCs w:val="22"/>
          <w:lang w:val="es-MX"/>
        </w:rPr>
        <w:t>las</w:t>
      </w:r>
      <w:r w:rsidRPr="00A1022B">
        <w:rPr>
          <w:b/>
          <w:i/>
          <w:sz w:val="22"/>
          <w:szCs w:val="22"/>
          <w:lang w:val="es-MX"/>
        </w:rPr>
        <w:t xml:space="preserve"> acta</w:t>
      </w:r>
      <w:r>
        <w:rPr>
          <w:b/>
          <w:i/>
          <w:sz w:val="22"/>
          <w:szCs w:val="22"/>
          <w:lang w:val="es-MX"/>
        </w:rPr>
        <w:t>s</w:t>
      </w:r>
      <w:r w:rsidRPr="00A1022B">
        <w:rPr>
          <w:b/>
          <w:i/>
          <w:sz w:val="22"/>
          <w:szCs w:val="22"/>
          <w:lang w:val="es-MX"/>
        </w:rPr>
        <w:t xml:space="preserve"> con las correcciones pertinentes.</w:t>
      </w:r>
    </w:p>
    <w:p w:rsidR="00087724" w:rsidRDefault="00087724" w:rsidP="00087724">
      <w:pPr>
        <w:jc w:val="both"/>
        <w:rPr>
          <w:b/>
          <w:sz w:val="22"/>
          <w:szCs w:val="22"/>
          <w:lang w:val="es-MX"/>
        </w:rPr>
      </w:pPr>
    </w:p>
    <w:p w:rsidR="00087724" w:rsidRDefault="00087724" w:rsidP="00087724">
      <w:pPr>
        <w:jc w:val="both"/>
        <w:rPr>
          <w:sz w:val="22"/>
          <w:szCs w:val="22"/>
          <w:lang w:val="es-MX"/>
        </w:rPr>
      </w:pPr>
      <w:r w:rsidRPr="00ED6990">
        <w:rPr>
          <w:b/>
          <w:sz w:val="22"/>
          <w:szCs w:val="22"/>
          <w:lang w:val="es-MX"/>
        </w:rPr>
        <w:t>ARTICULO SEGUNDO</w:t>
      </w:r>
      <w:r>
        <w:rPr>
          <w:b/>
          <w:sz w:val="22"/>
          <w:szCs w:val="22"/>
          <w:lang w:val="es-MX"/>
        </w:rPr>
        <w:t xml:space="preserve">: </w:t>
      </w:r>
      <w:r>
        <w:rPr>
          <w:sz w:val="22"/>
          <w:szCs w:val="22"/>
          <w:lang w:val="es-MX"/>
        </w:rPr>
        <w:t>SEGUIMIENTO</w:t>
      </w:r>
      <w:r w:rsidRPr="003577A3">
        <w:rPr>
          <w:sz w:val="22"/>
          <w:szCs w:val="22"/>
          <w:lang w:val="es-MX"/>
        </w:rPr>
        <w:t xml:space="preserve"> DE ACUERDO</w:t>
      </w:r>
      <w:r>
        <w:rPr>
          <w:sz w:val="22"/>
          <w:szCs w:val="22"/>
          <w:lang w:val="es-MX"/>
        </w:rPr>
        <w:t>S</w:t>
      </w:r>
    </w:p>
    <w:p w:rsidR="00087724" w:rsidRDefault="00087724" w:rsidP="00087724">
      <w:pPr>
        <w:jc w:val="both"/>
        <w:rPr>
          <w:sz w:val="22"/>
          <w:szCs w:val="22"/>
          <w:lang w:val="es-MX"/>
        </w:rPr>
      </w:pPr>
    </w:p>
    <w:p w:rsidR="00087724" w:rsidRDefault="00087724" w:rsidP="00087724">
      <w:pPr>
        <w:pStyle w:val="Prrafodelista"/>
        <w:numPr>
          <w:ilvl w:val="1"/>
          <w:numId w:val="2"/>
        </w:numPr>
        <w:jc w:val="both"/>
        <w:rPr>
          <w:sz w:val="22"/>
          <w:szCs w:val="22"/>
          <w:lang w:val="es-MX"/>
        </w:rPr>
      </w:pPr>
      <w:r>
        <w:rPr>
          <w:sz w:val="22"/>
          <w:szCs w:val="22"/>
          <w:lang w:val="es-MX"/>
        </w:rPr>
        <w:t>Carta de invitación a la sesión del Fondo para el presidente José Rodolfo Ibarra</w:t>
      </w:r>
    </w:p>
    <w:p w:rsidR="00087724" w:rsidRDefault="00087724" w:rsidP="00087724">
      <w:pPr>
        <w:jc w:val="both"/>
        <w:rPr>
          <w:sz w:val="22"/>
          <w:szCs w:val="22"/>
          <w:lang w:val="es-MX"/>
        </w:rPr>
      </w:pPr>
    </w:p>
    <w:p w:rsidR="00087724" w:rsidRPr="00302D77" w:rsidRDefault="00087724" w:rsidP="00087724">
      <w:pPr>
        <w:jc w:val="both"/>
        <w:rPr>
          <w:i/>
          <w:sz w:val="22"/>
          <w:szCs w:val="22"/>
          <w:lang w:val="es-MX"/>
        </w:rPr>
      </w:pPr>
      <w:r w:rsidRPr="00302D77">
        <w:rPr>
          <w:i/>
          <w:sz w:val="22"/>
          <w:szCs w:val="22"/>
          <w:lang w:val="es-MX"/>
        </w:rPr>
        <w:t>La carta fue enviada y se espera la respuesta de confirmación por parte del presidente de la Junta Directiva.</w:t>
      </w:r>
    </w:p>
    <w:p w:rsidR="00087724" w:rsidRDefault="00087724" w:rsidP="00087724">
      <w:pPr>
        <w:jc w:val="both"/>
        <w:rPr>
          <w:sz w:val="22"/>
          <w:szCs w:val="22"/>
          <w:lang w:val="es-MX"/>
        </w:rPr>
      </w:pPr>
    </w:p>
    <w:p w:rsidR="00087724" w:rsidRDefault="00087724" w:rsidP="00087724">
      <w:pPr>
        <w:pStyle w:val="Prrafodelista"/>
        <w:numPr>
          <w:ilvl w:val="1"/>
          <w:numId w:val="2"/>
        </w:numPr>
        <w:jc w:val="both"/>
        <w:rPr>
          <w:sz w:val="22"/>
          <w:szCs w:val="22"/>
          <w:lang w:val="es-MX"/>
        </w:rPr>
      </w:pPr>
      <w:r>
        <w:rPr>
          <w:sz w:val="22"/>
          <w:szCs w:val="22"/>
          <w:lang w:val="es-MX"/>
        </w:rPr>
        <w:t xml:space="preserve"> Revisión Programa Social Solidario</w:t>
      </w:r>
    </w:p>
    <w:p w:rsidR="00087724" w:rsidRDefault="00087724" w:rsidP="00087724">
      <w:pPr>
        <w:jc w:val="both"/>
        <w:rPr>
          <w:sz w:val="22"/>
          <w:szCs w:val="22"/>
          <w:lang w:val="es-MX"/>
        </w:rPr>
      </w:pPr>
    </w:p>
    <w:p w:rsidR="00087724" w:rsidRPr="00302D77" w:rsidRDefault="00087724" w:rsidP="00087724">
      <w:pPr>
        <w:jc w:val="both"/>
        <w:rPr>
          <w:i/>
          <w:sz w:val="22"/>
          <w:szCs w:val="22"/>
          <w:lang w:val="es-MX"/>
        </w:rPr>
      </w:pPr>
      <w:r w:rsidRPr="00302D77">
        <w:rPr>
          <w:i/>
          <w:sz w:val="22"/>
          <w:szCs w:val="22"/>
          <w:lang w:val="es-MX"/>
        </w:rPr>
        <w:t>La presidenta Beatriz Pérez da un informe de los avances en la búsqueda de documentos de interés para continuar con la labor de revisión del Programa Social Solidario, que quedaron como acuerdo de la sesión anterior, entre esos, la herramienta de calificación y del presupuesto del Programa.</w:t>
      </w:r>
    </w:p>
    <w:p w:rsidR="00087724" w:rsidRPr="00302D77" w:rsidRDefault="00087724" w:rsidP="00087724">
      <w:pPr>
        <w:jc w:val="both"/>
        <w:rPr>
          <w:b/>
          <w:i/>
          <w:sz w:val="22"/>
          <w:szCs w:val="22"/>
          <w:lang w:val="es-MX"/>
        </w:rPr>
      </w:pPr>
    </w:p>
    <w:p w:rsidR="00087724" w:rsidRPr="00302D77" w:rsidRDefault="00087724" w:rsidP="00087724">
      <w:pPr>
        <w:jc w:val="both"/>
        <w:rPr>
          <w:b/>
          <w:i/>
          <w:sz w:val="22"/>
          <w:szCs w:val="22"/>
          <w:lang w:val="es-MX"/>
        </w:rPr>
      </w:pPr>
    </w:p>
    <w:p w:rsidR="00087724" w:rsidRDefault="00087724" w:rsidP="00087724">
      <w:pPr>
        <w:jc w:val="both"/>
        <w:rPr>
          <w:sz w:val="22"/>
          <w:szCs w:val="22"/>
          <w:lang w:val="es-MX"/>
        </w:rPr>
      </w:pPr>
      <w:r w:rsidRPr="003577A3">
        <w:rPr>
          <w:b/>
          <w:sz w:val="22"/>
          <w:szCs w:val="22"/>
          <w:lang w:val="es-MX"/>
        </w:rPr>
        <w:t xml:space="preserve">ARTÍCULO </w:t>
      </w:r>
      <w:r>
        <w:rPr>
          <w:b/>
          <w:sz w:val="22"/>
          <w:szCs w:val="22"/>
          <w:lang w:val="es-MX"/>
        </w:rPr>
        <w:t xml:space="preserve">TERCERO: </w:t>
      </w:r>
      <w:r>
        <w:rPr>
          <w:sz w:val="22"/>
          <w:szCs w:val="22"/>
          <w:lang w:val="es-MX"/>
        </w:rPr>
        <w:t>CRÉDITOS</w:t>
      </w:r>
    </w:p>
    <w:p w:rsidR="00087724" w:rsidRDefault="00087724" w:rsidP="00087724">
      <w:pPr>
        <w:jc w:val="both"/>
        <w:rPr>
          <w:sz w:val="22"/>
          <w:szCs w:val="22"/>
          <w:lang w:val="es-MX"/>
        </w:rPr>
      </w:pPr>
    </w:p>
    <w:p w:rsidR="00087724" w:rsidRDefault="00087724" w:rsidP="00087724">
      <w:pPr>
        <w:jc w:val="both"/>
        <w:rPr>
          <w:sz w:val="22"/>
          <w:szCs w:val="22"/>
          <w:lang w:val="es-MX"/>
        </w:rPr>
      </w:pPr>
      <w:r>
        <w:rPr>
          <w:sz w:val="22"/>
          <w:szCs w:val="22"/>
          <w:lang w:val="es-MX"/>
        </w:rPr>
        <w:t>3.1. Crédito Línea Abierta, por un monto de ¢1.000.000,00 a un plazo máximo de 36 meses y tasa de interés de acuerdo al plazo de cada giro.</w:t>
      </w:r>
    </w:p>
    <w:p w:rsidR="00087724" w:rsidRDefault="00087724" w:rsidP="00087724">
      <w:pPr>
        <w:jc w:val="both"/>
        <w:rPr>
          <w:sz w:val="22"/>
          <w:szCs w:val="22"/>
          <w:lang w:val="es-MX"/>
        </w:rPr>
      </w:pPr>
    </w:p>
    <w:p w:rsidR="00087724" w:rsidRDefault="00087724" w:rsidP="00087724">
      <w:pPr>
        <w:jc w:val="both"/>
        <w:rPr>
          <w:b/>
          <w:i/>
          <w:sz w:val="22"/>
          <w:szCs w:val="22"/>
          <w:lang w:val="es-MX"/>
        </w:rPr>
      </w:pPr>
      <w:r>
        <w:rPr>
          <w:b/>
          <w:i/>
          <w:sz w:val="22"/>
          <w:szCs w:val="22"/>
          <w:lang w:val="es-MX"/>
        </w:rPr>
        <w:t>Acuerdo 02-20: Se aprueba</w:t>
      </w:r>
      <w:r w:rsidRPr="00FC7325">
        <w:rPr>
          <w:b/>
          <w:i/>
          <w:sz w:val="22"/>
          <w:szCs w:val="22"/>
          <w:lang w:val="es-MX"/>
        </w:rPr>
        <w:t xml:space="preserve"> la solicitud de </w:t>
      </w:r>
      <w:r>
        <w:rPr>
          <w:b/>
          <w:i/>
          <w:sz w:val="22"/>
          <w:szCs w:val="22"/>
          <w:lang w:val="es-MX"/>
        </w:rPr>
        <w:t xml:space="preserve">crédito, </w:t>
      </w:r>
      <w:r w:rsidRPr="00FC7325">
        <w:rPr>
          <w:b/>
          <w:i/>
          <w:sz w:val="22"/>
          <w:szCs w:val="22"/>
          <w:lang w:val="es-MX"/>
        </w:rPr>
        <w:t>al</w:t>
      </w:r>
      <w:r>
        <w:rPr>
          <w:b/>
          <w:i/>
          <w:sz w:val="22"/>
          <w:szCs w:val="22"/>
          <w:lang w:val="es-MX"/>
        </w:rPr>
        <w:t xml:space="preserve"> </w:t>
      </w:r>
      <w:r w:rsidRPr="00FC7325">
        <w:rPr>
          <w:b/>
          <w:i/>
          <w:sz w:val="22"/>
          <w:szCs w:val="22"/>
          <w:lang w:val="es-MX"/>
        </w:rPr>
        <w:t>colegiad</w:t>
      </w:r>
      <w:r>
        <w:rPr>
          <w:b/>
          <w:i/>
          <w:sz w:val="22"/>
          <w:szCs w:val="22"/>
          <w:lang w:val="es-MX"/>
        </w:rPr>
        <w:t xml:space="preserve">o, por un monto </w:t>
      </w:r>
      <w:r w:rsidRPr="00FC7325">
        <w:rPr>
          <w:b/>
          <w:i/>
          <w:sz w:val="22"/>
          <w:szCs w:val="22"/>
          <w:lang w:val="es-MX"/>
        </w:rPr>
        <w:t>de ¢</w:t>
      </w:r>
      <w:r>
        <w:rPr>
          <w:b/>
          <w:i/>
          <w:sz w:val="22"/>
          <w:szCs w:val="22"/>
          <w:lang w:val="es-MX"/>
        </w:rPr>
        <w:t>1.000.000,00, a un plazo máximo de 36 meses y tasa de interés de acuerdo al plazo de cada giro.</w:t>
      </w:r>
    </w:p>
    <w:p w:rsidR="00087724" w:rsidRDefault="00087724" w:rsidP="00087724">
      <w:pPr>
        <w:jc w:val="both"/>
        <w:rPr>
          <w:b/>
          <w:i/>
          <w:sz w:val="22"/>
          <w:szCs w:val="22"/>
          <w:lang w:val="es-MX"/>
        </w:rPr>
      </w:pPr>
    </w:p>
    <w:p w:rsidR="00087724" w:rsidRDefault="00087724" w:rsidP="00087724">
      <w:pPr>
        <w:jc w:val="both"/>
        <w:rPr>
          <w:sz w:val="22"/>
          <w:szCs w:val="22"/>
          <w:lang w:val="es-MX"/>
        </w:rPr>
      </w:pPr>
      <w:r>
        <w:rPr>
          <w:sz w:val="22"/>
          <w:szCs w:val="22"/>
          <w:lang w:val="es-MX"/>
        </w:rPr>
        <w:t xml:space="preserve">3.2. </w:t>
      </w:r>
      <w:r w:rsidRPr="008542E1">
        <w:rPr>
          <w:sz w:val="22"/>
          <w:szCs w:val="22"/>
          <w:lang w:val="es-MX"/>
        </w:rPr>
        <w:t>Crédito Línea Abierta, por un monto de ¢1.000.000,00 a un plazo máximo de 36 meses y tasa de interés de acuerdo al plazo de cada giro.</w:t>
      </w:r>
    </w:p>
    <w:p w:rsidR="00087724" w:rsidRDefault="00087724" w:rsidP="00087724">
      <w:pPr>
        <w:jc w:val="both"/>
        <w:rPr>
          <w:b/>
          <w:i/>
          <w:sz w:val="22"/>
          <w:szCs w:val="22"/>
          <w:lang w:val="es-MX"/>
        </w:rPr>
      </w:pPr>
    </w:p>
    <w:p w:rsidR="00087724" w:rsidRPr="00187998" w:rsidRDefault="00087724" w:rsidP="00087724">
      <w:pPr>
        <w:jc w:val="both"/>
        <w:rPr>
          <w:sz w:val="22"/>
          <w:szCs w:val="22"/>
          <w:lang w:val="es-MX"/>
        </w:rPr>
      </w:pPr>
      <w:r>
        <w:rPr>
          <w:b/>
          <w:i/>
          <w:sz w:val="22"/>
          <w:szCs w:val="22"/>
          <w:lang w:val="es-MX"/>
        </w:rPr>
        <w:t xml:space="preserve">Acuerdo 03-20: Se aprueba </w:t>
      </w:r>
      <w:r w:rsidRPr="00FC7325">
        <w:rPr>
          <w:b/>
          <w:i/>
          <w:sz w:val="22"/>
          <w:szCs w:val="22"/>
          <w:lang w:val="es-MX"/>
        </w:rPr>
        <w:t xml:space="preserve">la solicitud de </w:t>
      </w:r>
      <w:r>
        <w:rPr>
          <w:b/>
          <w:i/>
          <w:sz w:val="22"/>
          <w:szCs w:val="22"/>
          <w:lang w:val="es-MX"/>
        </w:rPr>
        <w:t xml:space="preserve">crédito, </w:t>
      </w:r>
      <w:r w:rsidRPr="00FC7325">
        <w:rPr>
          <w:b/>
          <w:i/>
          <w:sz w:val="22"/>
          <w:szCs w:val="22"/>
          <w:lang w:val="es-MX"/>
        </w:rPr>
        <w:t>a</w:t>
      </w:r>
      <w:r>
        <w:rPr>
          <w:b/>
          <w:i/>
          <w:sz w:val="22"/>
          <w:szCs w:val="22"/>
          <w:lang w:val="es-MX"/>
        </w:rPr>
        <w:t xml:space="preserve"> </w:t>
      </w:r>
      <w:r w:rsidRPr="00FC7325">
        <w:rPr>
          <w:b/>
          <w:i/>
          <w:sz w:val="22"/>
          <w:szCs w:val="22"/>
          <w:lang w:val="es-MX"/>
        </w:rPr>
        <w:t>l</w:t>
      </w:r>
      <w:r>
        <w:rPr>
          <w:b/>
          <w:i/>
          <w:sz w:val="22"/>
          <w:szCs w:val="22"/>
          <w:lang w:val="es-MX"/>
        </w:rPr>
        <w:t xml:space="preserve">a </w:t>
      </w:r>
      <w:r w:rsidRPr="00FC7325">
        <w:rPr>
          <w:b/>
          <w:i/>
          <w:sz w:val="22"/>
          <w:szCs w:val="22"/>
          <w:lang w:val="es-MX"/>
        </w:rPr>
        <w:t>colegiad</w:t>
      </w:r>
      <w:r>
        <w:rPr>
          <w:b/>
          <w:i/>
          <w:sz w:val="22"/>
          <w:szCs w:val="22"/>
          <w:lang w:val="es-MX"/>
        </w:rPr>
        <w:t xml:space="preserve">a, por un monto </w:t>
      </w:r>
      <w:r w:rsidRPr="00FC7325">
        <w:rPr>
          <w:b/>
          <w:i/>
          <w:sz w:val="22"/>
          <w:szCs w:val="22"/>
          <w:lang w:val="es-MX"/>
        </w:rPr>
        <w:t>de ¢</w:t>
      </w:r>
      <w:r>
        <w:rPr>
          <w:b/>
          <w:i/>
          <w:sz w:val="22"/>
          <w:szCs w:val="22"/>
          <w:lang w:val="es-MX"/>
        </w:rPr>
        <w:t>1.000.000,00, a un plazo máximo de 36 meses y tasa de interés de acuerdo al plazo de cada giro.</w:t>
      </w:r>
    </w:p>
    <w:p w:rsidR="00087724" w:rsidRDefault="00087724" w:rsidP="00087724">
      <w:pPr>
        <w:jc w:val="both"/>
        <w:rPr>
          <w:b/>
          <w:i/>
          <w:sz w:val="22"/>
          <w:szCs w:val="22"/>
          <w:lang w:val="es-MX"/>
        </w:rPr>
      </w:pPr>
    </w:p>
    <w:p w:rsidR="00087724" w:rsidRDefault="00087724" w:rsidP="00087724">
      <w:pPr>
        <w:jc w:val="both"/>
        <w:rPr>
          <w:sz w:val="22"/>
          <w:szCs w:val="22"/>
          <w:lang w:val="es-MX"/>
        </w:rPr>
      </w:pPr>
      <w:r w:rsidRPr="0014415B">
        <w:rPr>
          <w:b/>
          <w:sz w:val="22"/>
          <w:szCs w:val="22"/>
          <w:lang w:val="es-MX"/>
        </w:rPr>
        <w:t xml:space="preserve">ARTÍCULO </w:t>
      </w:r>
      <w:r>
        <w:rPr>
          <w:b/>
          <w:sz w:val="22"/>
          <w:szCs w:val="22"/>
          <w:lang w:val="es-MX"/>
        </w:rPr>
        <w:t>CUARTO</w:t>
      </w:r>
      <w:r w:rsidRPr="0014415B">
        <w:rPr>
          <w:sz w:val="22"/>
          <w:szCs w:val="22"/>
          <w:lang w:val="es-MX"/>
        </w:rPr>
        <w:t xml:space="preserve">: </w:t>
      </w:r>
      <w:r>
        <w:rPr>
          <w:sz w:val="22"/>
          <w:szCs w:val="22"/>
          <w:lang w:val="es-MX"/>
        </w:rPr>
        <w:t>SUBSIDIOS</w:t>
      </w:r>
    </w:p>
    <w:p w:rsidR="00087724" w:rsidRDefault="00087724" w:rsidP="00087724">
      <w:pPr>
        <w:jc w:val="both"/>
        <w:rPr>
          <w:sz w:val="22"/>
          <w:szCs w:val="22"/>
          <w:lang w:val="es-MX"/>
        </w:rPr>
      </w:pPr>
      <w:r>
        <w:rPr>
          <w:sz w:val="22"/>
          <w:szCs w:val="22"/>
          <w:lang w:val="es-MX"/>
        </w:rPr>
        <w:t>No hay.</w:t>
      </w:r>
    </w:p>
    <w:p w:rsidR="00087724" w:rsidRDefault="00087724" w:rsidP="00087724">
      <w:pPr>
        <w:jc w:val="both"/>
        <w:rPr>
          <w:b/>
          <w:sz w:val="22"/>
          <w:szCs w:val="22"/>
          <w:lang w:val="es-MX"/>
        </w:rPr>
      </w:pPr>
    </w:p>
    <w:p w:rsidR="00087724" w:rsidRPr="00310133" w:rsidRDefault="00087724" w:rsidP="00087724">
      <w:pPr>
        <w:jc w:val="both"/>
        <w:rPr>
          <w:b/>
          <w:i/>
          <w:sz w:val="22"/>
          <w:szCs w:val="22"/>
          <w:lang w:val="es-MX"/>
        </w:rPr>
      </w:pPr>
      <w:r w:rsidRPr="004D4896">
        <w:rPr>
          <w:b/>
          <w:sz w:val="22"/>
          <w:szCs w:val="22"/>
          <w:lang w:val="es-MX"/>
        </w:rPr>
        <w:t>ARTIC</w:t>
      </w:r>
      <w:r w:rsidRPr="00BC55B3">
        <w:rPr>
          <w:b/>
          <w:sz w:val="22"/>
          <w:szCs w:val="22"/>
          <w:lang w:val="es-MX"/>
        </w:rPr>
        <w:t xml:space="preserve">ULO </w:t>
      </w:r>
      <w:r>
        <w:rPr>
          <w:b/>
          <w:sz w:val="22"/>
          <w:szCs w:val="22"/>
          <w:lang w:val="es-MX"/>
        </w:rPr>
        <w:t>QUINTO</w:t>
      </w:r>
      <w:r>
        <w:rPr>
          <w:sz w:val="22"/>
          <w:szCs w:val="22"/>
          <w:lang w:val="es-MX"/>
        </w:rPr>
        <w:t>:</w:t>
      </w:r>
      <w:r w:rsidRPr="006711C7">
        <w:rPr>
          <w:sz w:val="22"/>
          <w:szCs w:val="22"/>
          <w:lang w:val="es-MX"/>
        </w:rPr>
        <w:t xml:space="preserve"> </w:t>
      </w:r>
      <w:r w:rsidRPr="003577A3">
        <w:rPr>
          <w:sz w:val="22"/>
          <w:szCs w:val="22"/>
          <w:lang w:val="es-MX"/>
        </w:rPr>
        <w:t>CORRESPONDENCIA</w:t>
      </w:r>
    </w:p>
    <w:p w:rsidR="00087724" w:rsidRDefault="00087724" w:rsidP="00087724">
      <w:pPr>
        <w:jc w:val="both"/>
        <w:rPr>
          <w:sz w:val="22"/>
          <w:szCs w:val="22"/>
          <w:lang w:val="es-MX"/>
        </w:rPr>
      </w:pPr>
    </w:p>
    <w:p w:rsidR="00087724" w:rsidRDefault="00087724" w:rsidP="00087724">
      <w:pPr>
        <w:jc w:val="both"/>
        <w:rPr>
          <w:sz w:val="22"/>
          <w:szCs w:val="22"/>
          <w:lang w:val="es-MX"/>
        </w:rPr>
      </w:pPr>
      <w:r>
        <w:rPr>
          <w:sz w:val="22"/>
          <w:szCs w:val="22"/>
          <w:lang w:val="es-MX"/>
        </w:rPr>
        <w:t>5.1. Memorando #042-12. Acuerdo Acta #033. Solicitud de presentación de terna para el puesto de secretaría del Fondo de Mutualidad.</w:t>
      </w:r>
    </w:p>
    <w:p w:rsidR="00087724" w:rsidRPr="001F25AB" w:rsidRDefault="00087724" w:rsidP="00087724">
      <w:pPr>
        <w:jc w:val="both"/>
        <w:rPr>
          <w:sz w:val="22"/>
          <w:szCs w:val="22"/>
          <w:lang w:val="es-MX"/>
        </w:rPr>
      </w:pPr>
    </w:p>
    <w:p w:rsidR="00087724" w:rsidRDefault="00087724" w:rsidP="00087724">
      <w:pPr>
        <w:jc w:val="both"/>
        <w:rPr>
          <w:b/>
          <w:i/>
          <w:sz w:val="22"/>
          <w:szCs w:val="22"/>
          <w:lang w:val="es-MX"/>
        </w:rPr>
      </w:pPr>
      <w:r>
        <w:rPr>
          <w:b/>
          <w:i/>
          <w:sz w:val="22"/>
          <w:szCs w:val="22"/>
          <w:lang w:val="es-MX"/>
        </w:rPr>
        <w:t>Acuerdo 04-20: Se conoce de la consulta y se acuerda responder que el periodo de la secretaría actual vence hasta el mes de agosto del 2012, según el acta #40 de Junta Directiva, del 6 de agosto de 2010,  en el que se señala el nombramiento de la directiva Sandra Zumbado. Por esta razón, el Consejo procederá a iniciar el trámite para constituir la terna a inicios de julio, con el procedimiento correspondiente, de acuerdo al artículo 4, pero tomando en cuenta que el nombramiento vence en agosto.</w:t>
      </w:r>
    </w:p>
    <w:p w:rsidR="00087724" w:rsidRDefault="00087724" w:rsidP="00087724">
      <w:pPr>
        <w:jc w:val="both"/>
        <w:rPr>
          <w:b/>
          <w:i/>
          <w:sz w:val="22"/>
          <w:szCs w:val="22"/>
          <w:lang w:val="es-MX"/>
        </w:rPr>
      </w:pPr>
    </w:p>
    <w:p w:rsidR="00087724" w:rsidRDefault="00087724" w:rsidP="00087724">
      <w:pPr>
        <w:jc w:val="both"/>
        <w:rPr>
          <w:b/>
          <w:i/>
          <w:sz w:val="22"/>
          <w:szCs w:val="22"/>
          <w:lang w:val="es-MX"/>
        </w:rPr>
      </w:pPr>
      <w:r>
        <w:rPr>
          <w:b/>
          <w:i/>
          <w:sz w:val="22"/>
          <w:szCs w:val="22"/>
          <w:lang w:val="es-MX"/>
        </w:rPr>
        <w:t>“Artículo 4. La Administración del Fondo y la responsabilidad de elaborar sus disposiciones estarán a cargo del Consejo y de la Fiscalía. El Consejo estará integrado por cuatro personas nombradas por la Junta del Colegio, a más tardar la tercera semana de junio, para ocupar los cargos de presidencia, secretaría y dos vocalías. El Consejo elevará ante la Junta las ternas correspondientes.”</w:t>
      </w:r>
    </w:p>
    <w:p w:rsidR="00087724" w:rsidRDefault="00087724" w:rsidP="00087724">
      <w:pPr>
        <w:jc w:val="both"/>
        <w:rPr>
          <w:b/>
          <w:i/>
          <w:sz w:val="22"/>
          <w:szCs w:val="22"/>
          <w:lang w:val="es-MX"/>
        </w:rPr>
      </w:pPr>
    </w:p>
    <w:p w:rsidR="00087724" w:rsidRDefault="00087724" w:rsidP="00087724">
      <w:pPr>
        <w:jc w:val="both"/>
        <w:rPr>
          <w:b/>
          <w:i/>
          <w:sz w:val="22"/>
          <w:szCs w:val="22"/>
          <w:lang w:val="es-MX"/>
        </w:rPr>
      </w:pPr>
      <w:r>
        <w:rPr>
          <w:b/>
          <w:i/>
          <w:sz w:val="22"/>
          <w:szCs w:val="22"/>
          <w:lang w:val="es-MX"/>
        </w:rPr>
        <w:t>Se trabaja el texto borrador de invitación a participar en la terna y se aprueba el siguiente texto que será enviado por correo masivo a partir del viernes 15 de junio:</w:t>
      </w:r>
    </w:p>
    <w:p w:rsidR="00087724" w:rsidRDefault="00087724" w:rsidP="00087724">
      <w:pPr>
        <w:jc w:val="both"/>
        <w:rPr>
          <w:b/>
          <w:i/>
          <w:sz w:val="22"/>
          <w:szCs w:val="22"/>
          <w:lang w:val="es-MX"/>
        </w:rPr>
      </w:pPr>
    </w:p>
    <w:p w:rsidR="00087724" w:rsidRDefault="00087724" w:rsidP="00087724">
      <w:pPr>
        <w:jc w:val="both"/>
        <w:rPr>
          <w:b/>
          <w:i/>
          <w:sz w:val="22"/>
          <w:szCs w:val="22"/>
          <w:lang w:val="es-MX"/>
        </w:rPr>
      </w:pPr>
      <w:r>
        <w:rPr>
          <w:b/>
          <w:i/>
          <w:sz w:val="22"/>
          <w:szCs w:val="22"/>
          <w:lang w:val="es-MX"/>
        </w:rPr>
        <w:t xml:space="preserve">“El Consejo de Administración del Fondo de Mutualidad del Colegio de Periodistas, de conformidad con el artículo 4 del Estatuto del Fondo, invita a las personas colegiadas de todas las áreas de la comunicación, a  participar de la terna para ocupar el cargo de la Secretaría en el Consejo del Fondo de Mutualidad. </w:t>
      </w:r>
    </w:p>
    <w:p w:rsidR="00087724" w:rsidRDefault="00087724" w:rsidP="00087724">
      <w:pPr>
        <w:jc w:val="both"/>
        <w:rPr>
          <w:b/>
          <w:i/>
          <w:sz w:val="22"/>
          <w:szCs w:val="22"/>
          <w:lang w:val="es-MX"/>
        </w:rPr>
      </w:pPr>
      <w:r>
        <w:rPr>
          <w:b/>
          <w:i/>
          <w:sz w:val="22"/>
          <w:szCs w:val="22"/>
          <w:lang w:val="es-MX"/>
        </w:rPr>
        <w:t>Período de inscripción del 15 de junio al 22 de junio</w:t>
      </w:r>
    </w:p>
    <w:p w:rsidR="00087724" w:rsidRPr="00727635" w:rsidRDefault="00087724" w:rsidP="00087724">
      <w:pPr>
        <w:jc w:val="both"/>
        <w:rPr>
          <w:b/>
          <w:i/>
          <w:sz w:val="22"/>
          <w:szCs w:val="22"/>
          <w:lang w:val="es-MX"/>
        </w:rPr>
      </w:pPr>
      <w:r>
        <w:rPr>
          <w:b/>
          <w:i/>
          <w:sz w:val="22"/>
          <w:szCs w:val="22"/>
          <w:lang w:val="es-MX"/>
        </w:rPr>
        <w:t xml:space="preserve">Nota: Las personas interesadas pueden consultar </w:t>
      </w:r>
      <w:r w:rsidRPr="00727635">
        <w:rPr>
          <w:b/>
          <w:i/>
          <w:sz w:val="22"/>
          <w:szCs w:val="22"/>
          <w:lang w:val="es-MX"/>
        </w:rPr>
        <w:t>las funciones de la Secretaría en la página del COLPER, ver estatuto del Fondo de Mutualidad. (</w:t>
      </w:r>
      <w:proofErr w:type="gramStart"/>
      <w:r w:rsidRPr="00727635">
        <w:rPr>
          <w:b/>
          <w:i/>
          <w:sz w:val="22"/>
          <w:szCs w:val="22"/>
          <w:lang w:val="es-MX"/>
        </w:rPr>
        <w:t>link</w:t>
      </w:r>
      <w:proofErr w:type="gramEnd"/>
      <w:r w:rsidRPr="00727635">
        <w:rPr>
          <w:b/>
          <w:i/>
          <w:sz w:val="22"/>
          <w:szCs w:val="22"/>
          <w:lang w:val="es-MX"/>
        </w:rPr>
        <w:t xml:space="preserve"> de las funciones específicas de la Secretaría y el detalle de la misma).</w:t>
      </w:r>
    </w:p>
    <w:p w:rsidR="00087724" w:rsidRDefault="00087724" w:rsidP="00087724">
      <w:pPr>
        <w:jc w:val="both"/>
        <w:rPr>
          <w:b/>
          <w:i/>
          <w:sz w:val="22"/>
          <w:szCs w:val="22"/>
          <w:lang w:val="es-MX"/>
        </w:rPr>
      </w:pPr>
      <w:r w:rsidRPr="00727635">
        <w:rPr>
          <w:b/>
          <w:i/>
          <w:sz w:val="22"/>
          <w:szCs w:val="22"/>
          <w:lang w:val="es-MX"/>
        </w:rPr>
        <w:t>Favor enviar el Curriculum Vitae, máximo 3 páginas, que incluya</w:t>
      </w:r>
      <w:r>
        <w:rPr>
          <w:b/>
          <w:i/>
          <w:sz w:val="22"/>
          <w:szCs w:val="22"/>
          <w:lang w:val="es-MX"/>
        </w:rPr>
        <w:t xml:space="preserve"> el detalle del por qué le interesa participar por el cargo al correo </w:t>
      </w:r>
      <w:hyperlink r:id="rId5" w:history="1">
        <w:r w:rsidRPr="00464EEF">
          <w:rPr>
            <w:rStyle w:val="Hipervnculo"/>
            <w:b/>
            <w:i/>
            <w:sz w:val="22"/>
            <w:szCs w:val="22"/>
            <w:lang w:val="es-MX"/>
          </w:rPr>
          <w:t>fondo@colper.org.cr</w:t>
        </w:r>
      </w:hyperlink>
    </w:p>
    <w:p w:rsidR="00087724" w:rsidRDefault="00087724" w:rsidP="00087724">
      <w:pPr>
        <w:jc w:val="both"/>
        <w:rPr>
          <w:b/>
          <w:i/>
          <w:sz w:val="22"/>
          <w:szCs w:val="22"/>
          <w:lang w:val="es-MX"/>
        </w:rPr>
      </w:pPr>
      <w:r>
        <w:rPr>
          <w:b/>
          <w:i/>
          <w:sz w:val="22"/>
          <w:szCs w:val="22"/>
          <w:lang w:val="es-MX"/>
        </w:rPr>
        <w:t>Nota: Las personas aspirantes al cargo deberán disponer del día miércoles a partir de las 6 p. m. para las reuniones del Consejo de Administración.</w:t>
      </w:r>
    </w:p>
    <w:p w:rsidR="00087724" w:rsidRDefault="00087724" w:rsidP="00087724">
      <w:pPr>
        <w:jc w:val="both"/>
        <w:rPr>
          <w:b/>
          <w:i/>
          <w:sz w:val="22"/>
          <w:szCs w:val="22"/>
          <w:lang w:val="es-MX"/>
        </w:rPr>
      </w:pPr>
      <w:r>
        <w:rPr>
          <w:b/>
          <w:i/>
          <w:sz w:val="22"/>
          <w:szCs w:val="22"/>
          <w:lang w:val="es-MX"/>
        </w:rPr>
        <w:t>Más información en el teléfono 2233-6440 con Carolina Ávalos.”</w:t>
      </w:r>
    </w:p>
    <w:p w:rsidR="00087724" w:rsidRDefault="00087724" w:rsidP="00087724">
      <w:pPr>
        <w:jc w:val="both"/>
        <w:rPr>
          <w:b/>
          <w:sz w:val="22"/>
          <w:szCs w:val="22"/>
          <w:lang w:val="es-MX"/>
        </w:rPr>
      </w:pPr>
    </w:p>
    <w:p w:rsidR="00087724" w:rsidRDefault="00087724" w:rsidP="00087724">
      <w:pPr>
        <w:jc w:val="both"/>
        <w:rPr>
          <w:b/>
          <w:sz w:val="22"/>
          <w:szCs w:val="22"/>
          <w:lang w:val="es-MX"/>
        </w:rPr>
      </w:pPr>
    </w:p>
    <w:p w:rsidR="00087724" w:rsidRPr="00A87E00" w:rsidRDefault="00087724" w:rsidP="00087724">
      <w:pPr>
        <w:jc w:val="both"/>
        <w:rPr>
          <w:b/>
          <w:i/>
          <w:sz w:val="22"/>
          <w:szCs w:val="22"/>
          <w:lang w:val="es-MX"/>
        </w:rPr>
      </w:pPr>
      <w:r w:rsidRPr="003577A3">
        <w:rPr>
          <w:b/>
          <w:sz w:val="22"/>
          <w:szCs w:val="22"/>
          <w:lang w:val="es-MX"/>
        </w:rPr>
        <w:t xml:space="preserve">ARTÍCULO </w:t>
      </w:r>
      <w:r>
        <w:rPr>
          <w:b/>
          <w:sz w:val="22"/>
          <w:szCs w:val="22"/>
          <w:lang w:val="es-MX"/>
        </w:rPr>
        <w:t>SEXTO</w:t>
      </w:r>
      <w:r w:rsidRPr="003577A3">
        <w:rPr>
          <w:sz w:val="22"/>
          <w:szCs w:val="22"/>
          <w:lang w:val="es-MX"/>
        </w:rPr>
        <w:t>:</w:t>
      </w:r>
      <w:r w:rsidRPr="006711C7">
        <w:rPr>
          <w:sz w:val="22"/>
          <w:szCs w:val="22"/>
          <w:lang w:val="es-MX"/>
        </w:rPr>
        <w:t xml:space="preserve"> </w:t>
      </w:r>
      <w:r>
        <w:rPr>
          <w:sz w:val="22"/>
          <w:szCs w:val="22"/>
          <w:lang w:val="es-MX"/>
        </w:rPr>
        <w:t>ASUNTOS VARIOS DE LA ADMINISTRACION</w:t>
      </w:r>
    </w:p>
    <w:p w:rsidR="00087724" w:rsidRDefault="00087724" w:rsidP="00087724">
      <w:pPr>
        <w:jc w:val="both"/>
        <w:rPr>
          <w:sz w:val="22"/>
          <w:szCs w:val="22"/>
          <w:lang w:val="es-MX"/>
        </w:rPr>
      </w:pPr>
    </w:p>
    <w:p w:rsidR="00087724" w:rsidRDefault="00087724" w:rsidP="00087724">
      <w:pPr>
        <w:jc w:val="both"/>
        <w:rPr>
          <w:sz w:val="22"/>
          <w:szCs w:val="22"/>
          <w:lang w:val="es-MX"/>
        </w:rPr>
      </w:pPr>
      <w:r w:rsidRPr="00DE243C">
        <w:rPr>
          <w:sz w:val="22"/>
          <w:szCs w:val="22"/>
          <w:lang w:val="es-MX"/>
        </w:rPr>
        <w:t xml:space="preserve">6.1. </w:t>
      </w:r>
      <w:r>
        <w:rPr>
          <w:sz w:val="22"/>
          <w:szCs w:val="22"/>
          <w:lang w:val="es-MX"/>
        </w:rPr>
        <w:t>Seguimiento al tema del nombramiento del Administrador.</w:t>
      </w:r>
    </w:p>
    <w:p w:rsidR="00087724" w:rsidRDefault="00087724" w:rsidP="00087724">
      <w:pPr>
        <w:jc w:val="both"/>
        <w:rPr>
          <w:sz w:val="22"/>
          <w:szCs w:val="22"/>
          <w:lang w:val="es-MX"/>
        </w:rPr>
      </w:pPr>
    </w:p>
    <w:p w:rsidR="00803064" w:rsidRDefault="00087724" w:rsidP="00087724">
      <w:pPr>
        <w:jc w:val="both"/>
        <w:rPr>
          <w:sz w:val="22"/>
          <w:szCs w:val="22"/>
          <w:lang w:val="es-MX"/>
        </w:rPr>
      </w:pPr>
      <w:r>
        <w:rPr>
          <w:sz w:val="22"/>
          <w:szCs w:val="22"/>
          <w:lang w:val="es-MX"/>
        </w:rPr>
        <w:t>La presidenta Beatriz Pérez informa que participaron 38 personas por el puesto, de las cuales, siete personas llegaron al paso de la realización del examen y de acuerdo con lo que indicó la directora administrativa Claribeth Morera, se espera que para inicios de julio ya se haya nombrado a alguien en el puesto.</w:t>
      </w:r>
    </w:p>
    <w:p w:rsidR="00087724" w:rsidRDefault="00087724" w:rsidP="00087724">
      <w:pPr>
        <w:jc w:val="both"/>
        <w:rPr>
          <w:sz w:val="22"/>
          <w:szCs w:val="22"/>
          <w:lang w:val="es-MX"/>
        </w:rPr>
      </w:pPr>
      <w:r>
        <w:rPr>
          <w:b/>
          <w:sz w:val="22"/>
          <w:szCs w:val="22"/>
          <w:lang w:val="es-MX"/>
        </w:rPr>
        <w:lastRenderedPageBreak/>
        <w:t>A</w:t>
      </w:r>
      <w:r w:rsidRPr="003577A3">
        <w:rPr>
          <w:b/>
          <w:sz w:val="22"/>
          <w:szCs w:val="22"/>
          <w:lang w:val="es-MX"/>
        </w:rPr>
        <w:t xml:space="preserve">RTÍCULO </w:t>
      </w:r>
      <w:r>
        <w:rPr>
          <w:b/>
          <w:sz w:val="22"/>
          <w:szCs w:val="22"/>
          <w:lang w:val="es-MX"/>
        </w:rPr>
        <w:t>SETIMO</w:t>
      </w:r>
      <w:r w:rsidRPr="003577A3">
        <w:rPr>
          <w:sz w:val="22"/>
          <w:szCs w:val="22"/>
          <w:lang w:val="es-MX"/>
        </w:rPr>
        <w:t>:</w:t>
      </w:r>
      <w:r w:rsidRPr="00E268C1">
        <w:rPr>
          <w:sz w:val="22"/>
          <w:szCs w:val="22"/>
          <w:lang w:val="es-MX"/>
        </w:rPr>
        <w:t xml:space="preserve"> </w:t>
      </w:r>
      <w:r>
        <w:rPr>
          <w:sz w:val="22"/>
          <w:szCs w:val="22"/>
          <w:lang w:val="es-MX"/>
        </w:rPr>
        <w:t>INVERSIONES</w:t>
      </w:r>
    </w:p>
    <w:p w:rsidR="00087724" w:rsidRDefault="00087724" w:rsidP="00087724">
      <w:pPr>
        <w:jc w:val="both"/>
        <w:rPr>
          <w:sz w:val="22"/>
          <w:szCs w:val="22"/>
          <w:lang w:val="es-MX"/>
        </w:rPr>
      </w:pPr>
    </w:p>
    <w:p w:rsidR="00087724" w:rsidRDefault="00087724" w:rsidP="00087724">
      <w:pPr>
        <w:jc w:val="both"/>
        <w:rPr>
          <w:sz w:val="22"/>
          <w:szCs w:val="22"/>
          <w:lang w:val="es-MX"/>
        </w:rPr>
      </w:pPr>
      <w:r>
        <w:rPr>
          <w:sz w:val="22"/>
          <w:szCs w:val="22"/>
          <w:lang w:val="es-MX"/>
        </w:rPr>
        <w:t xml:space="preserve">7.1. Inversión por ¢40.000.000,00 </w:t>
      </w:r>
    </w:p>
    <w:p w:rsidR="00087724" w:rsidRDefault="00087724" w:rsidP="00087724">
      <w:pPr>
        <w:jc w:val="both"/>
        <w:rPr>
          <w:sz w:val="22"/>
          <w:szCs w:val="22"/>
          <w:lang w:val="es-MX"/>
        </w:rPr>
      </w:pPr>
    </w:p>
    <w:p w:rsidR="00087724" w:rsidRDefault="00087724" w:rsidP="00087724">
      <w:pPr>
        <w:jc w:val="both"/>
        <w:rPr>
          <w:sz w:val="22"/>
          <w:szCs w:val="22"/>
          <w:lang w:val="es-MX"/>
        </w:rPr>
      </w:pPr>
      <w:r>
        <w:rPr>
          <w:sz w:val="22"/>
          <w:szCs w:val="22"/>
          <w:lang w:val="es-MX"/>
        </w:rPr>
        <w:t>Se presenta dos opciones:</w:t>
      </w:r>
    </w:p>
    <w:p w:rsidR="00087724" w:rsidRDefault="00087724" w:rsidP="00087724">
      <w:pPr>
        <w:jc w:val="both"/>
        <w:rPr>
          <w:sz w:val="22"/>
          <w:szCs w:val="22"/>
          <w:lang w:val="es-MX"/>
        </w:rPr>
      </w:pPr>
    </w:p>
    <w:p w:rsidR="00087724" w:rsidRPr="001E7AE2" w:rsidRDefault="00087724" w:rsidP="00087724">
      <w:pPr>
        <w:jc w:val="both"/>
        <w:rPr>
          <w:sz w:val="22"/>
          <w:szCs w:val="22"/>
          <w:lang w:val="es-MX"/>
        </w:rPr>
      </w:pPr>
      <w:r w:rsidRPr="001E7AE2">
        <w:rPr>
          <w:sz w:val="22"/>
          <w:szCs w:val="22"/>
          <w:lang w:val="es-MX"/>
        </w:rPr>
        <w:t>Banco Nacional (Daniel Madrigal)</w:t>
      </w:r>
    </w:p>
    <w:p w:rsidR="00087724" w:rsidRDefault="00087724" w:rsidP="00087724">
      <w:pPr>
        <w:jc w:val="both"/>
        <w:rPr>
          <w:sz w:val="22"/>
          <w:szCs w:val="22"/>
          <w:lang w:val="es-MX"/>
        </w:rPr>
      </w:pPr>
    </w:p>
    <w:p w:rsidR="00087724" w:rsidRDefault="00087724" w:rsidP="00087724">
      <w:pPr>
        <w:jc w:val="both"/>
        <w:rPr>
          <w:sz w:val="22"/>
          <w:szCs w:val="22"/>
          <w:lang w:val="es-MX"/>
        </w:rPr>
      </w:pPr>
      <w:r>
        <w:rPr>
          <w:noProof/>
        </w:rPr>
        <w:drawing>
          <wp:inline distT="0" distB="0" distL="0" distR="0">
            <wp:extent cx="5336290" cy="2047875"/>
            <wp:effectExtent l="19050" t="0" r="0" b="0"/>
            <wp:docPr id="1" name="Picture 51" descr="cid:image003.png@01CD3F1F.CBDC49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1" descr="cid:image003.png@01CD3F1F.CBDC4940"/>
                    <pic:cNvPicPr>
                      <a:picLocks noChangeAspect="1" noChangeArrowheads="1"/>
                    </pic:cNvPicPr>
                  </pic:nvPicPr>
                  <pic:blipFill>
                    <a:blip r:embed="rId6" r:link="rId7" cstate="print"/>
                    <a:srcRect/>
                    <a:stretch>
                      <a:fillRect/>
                    </a:stretch>
                  </pic:blipFill>
                  <pic:spPr bwMode="auto">
                    <a:xfrm>
                      <a:off x="0" y="0"/>
                      <a:ext cx="5348439" cy="2052538"/>
                    </a:xfrm>
                    <a:prstGeom prst="rect">
                      <a:avLst/>
                    </a:prstGeom>
                    <a:noFill/>
                    <a:ln w="9525">
                      <a:noFill/>
                      <a:miter lim="800000"/>
                      <a:headEnd/>
                      <a:tailEnd/>
                    </a:ln>
                  </pic:spPr>
                </pic:pic>
              </a:graphicData>
            </a:graphic>
          </wp:inline>
        </w:drawing>
      </w:r>
    </w:p>
    <w:p w:rsidR="00087724" w:rsidRDefault="00087724" w:rsidP="00087724">
      <w:pPr>
        <w:jc w:val="both"/>
        <w:rPr>
          <w:sz w:val="22"/>
          <w:szCs w:val="22"/>
          <w:lang w:val="es-MX"/>
        </w:rPr>
      </w:pPr>
    </w:p>
    <w:p w:rsidR="00087724" w:rsidRPr="001E7AE2" w:rsidRDefault="00087724" w:rsidP="00087724">
      <w:pPr>
        <w:jc w:val="both"/>
        <w:rPr>
          <w:sz w:val="22"/>
          <w:szCs w:val="22"/>
          <w:lang w:val="es-MX"/>
        </w:rPr>
      </w:pPr>
      <w:r w:rsidRPr="001E7AE2">
        <w:rPr>
          <w:sz w:val="22"/>
          <w:szCs w:val="22"/>
          <w:lang w:val="es-MX"/>
        </w:rPr>
        <w:t>Banco Popular (Erick Rojas)</w:t>
      </w:r>
    </w:p>
    <w:p w:rsidR="00087724" w:rsidRDefault="00087724" w:rsidP="00087724">
      <w:pPr>
        <w:jc w:val="both"/>
        <w:rPr>
          <w:b/>
          <w:sz w:val="22"/>
          <w:szCs w:val="22"/>
          <w:lang w:val="es-MX"/>
        </w:rPr>
      </w:pPr>
    </w:p>
    <w:p w:rsidR="00087724" w:rsidRDefault="00087724" w:rsidP="00087724">
      <w:pPr>
        <w:jc w:val="both"/>
        <w:rPr>
          <w:sz w:val="22"/>
          <w:szCs w:val="22"/>
          <w:lang w:val="es-MX"/>
        </w:rPr>
      </w:pPr>
      <w:r>
        <w:rPr>
          <w:sz w:val="22"/>
          <w:szCs w:val="22"/>
          <w:lang w:val="es-MX"/>
        </w:rPr>
        <w:t>Tasa de interés del 10.20% a seis meses plazo y cupón mensual.</w:t>
      </w:r>
    </w:p>
    <w:p w:rsidR="00087724" w:rsidRDefault="00087724" w:rsidP="00087724">
      <w:pPr>
        <w:jc w:val="both"/>
        <w:rPr>
          <w:sz w:val="22"/>
          <w:szCs w:val="22"/>
          <w:lang w:val="es-MX"/>
        </w:rPr>
      </w:pPr>
    </w:p>
    <w:p w:rsidR="00087724" w:rsidRDefault="00087724" w:rsidP="00087724">
      <w:pPr>
        <w:jc w:val="both"/>
        <w:rPr>
          <w:b/>
          <w:i/>
          <w:sz w:val="22"/>
          <w:szCs w:val="22"/>
          <w:lang w:val="es-MX"/>
        </w:rPr>
      </w:pPr>
      <w:r>
        <w:rPr>
          <w:b/>
          <w:i/>
          <w:sz w:val="22"/>
          <w:szCs w:val="22"/>
          <w:lang w:val="es-MX"/>
        </w:rPr>
        <w:t xml:space="preserve">Acuerdo 05-20: Se acuerda colocar el monto de </w:t>
      </w:r>
      <w:r w:rsidRPr="00167860">
        <w:rPr>
          <w:b/>
          <w:i/>
          <w:sz w:val="22"/>
          <w:szCs w:val="22"/>
          <w:lang w:val="es-MX"/>
        </w:rPr>
        <w:t>¢40.000.000,00</w:t>
      </w:r>
      <w:r>
        <w:rPr>
          <w:b/>
          <w:i/>
          <w:sz w:val="22"/>
          <w:szCs w:val="22"/>
          <w:lang w:val="es-MX"/>
        </w:rPr>
        <w:t xml:space="preserve"> en el Diner Fondo por un plazo estimado de 15 días, mientras se solicita el cambio de ejecutivo del Banco Popular y se solicita una nueva propuesta por parte de ellos para tomarla decisión de la inversión definitiva.</w:t>
      </w:r>
    </w:p>
    <w:p w:rsidR="00087724" w:rsidRPr="00167860" w:rsidRDefault="00087724" w:rsidP="00087724">
      <w:pPr>
        <w:jc w:val="both"/>
        <w:rPr>
          <w:b/>
          <w:i/>
          <w:sz w:val="22"/>
          <w:szCs w:val="22"/>
          <w:lang w:val="es-MX"/>
        </w:rPr>
      </w:pPr>
      <w:r>
        <w:rPr>
          <w:b/>
          <w:i/>
          <w:sz w:val="22"/>
          <w:szCs w:val="22"/>
          <w:lang w:val="es-MX"/>
        </w:rPr>
        <w:t>La directiva Sandra Zumbado preparará el texto para enviar a los encargados del Banco Popular, la solicitud de cambio de ejecutivo, debido a la falta de interés y mal servicio mostrado por el encargado de la cuenta del Fondo.</w:t>
      </w:r>
    </w:p>
    <w:p w:rsidR="00087724" w:rsidRDefault="00087724" w:rsidP="00087724">
      <w:pPr>
        <w:jc w:val="both"/>
        <w:rPr>
          <w:b/>
          <w:sz w:val="22"/>
          <w:szCs w:val="22"/>
          <w:lang w:val="es-MX"/>
        </w:rPr>
      </w:pPr>
    </w:p>
    <w:p w:rsidR="00087724" w:rsidRDefault="00087724" w:rsidP="00087724">
      <w:pPr>
        <w:jc w:val="both"/>
        <w:rPr>
          <w:b/>
          <w:sz w:val="22"/>
          <w:szCs w:val="22"/>
          <w:lang w:val="es-MX"/>
        </w:rPr>
      </w:pPr>
    </w:p>
    <w:p w:rsidR="00087724" w:rsidRDefault="00087724" w:rsidP="00087724">
      <w:pPr>
        <w:jc w:val="both"/>
        <w:rPr>
          <w:sz w:val="22"/>
          <w:szCs w:val="22"/>
          <w:lang w:val="es-MX"/>
        </w:rPr>
      </w:pPr>
      <w:r w:rsidRPr="003577A3">
        <w:rPr>
          <w:b/>
          <w:sz w:val="22"/>
          <w:szCs w:val="22"/>
          <w:lang w:val="es-MX"/>
        </w:rPr>
        <w:t xml:space="preserve">ARTÍCULO </w:t>
      </w:r>
      <w:r>
        <w:rPr>
          <w:b/>
          <w:sz w:val="22"/>
          <w:szCs w:val="22"/>
          <w:lang w:val="es-MX"/>
        </w:rPr>
        <w:t>OCTAVO</w:t>
      </w:r>
      <w:r>
        <w:rPr>
          <w:sz w:val="22"/>
          <w:szCs w:val="22"/>
          <w:lang w:val="es-MX"/>
        </w:rPr>
        <w:t>: INICIATIVAS</w:t>
      </w:r>
    </w:p>
    <w:p w:rsidR="00087724" w:rsidRDefault="00087724" w:rsidP="00087724">
      <w:pPr>
        <w:jc w:val="both"/>
        <w:rPr>
          <w:sz w:val="22"/>
          <w:szCs w:val="22"/>
          <w:lang w:val="es-MX"/>
        </w:rPr>
      </w:pPr>
    </w:p>
    <w:p w:rsidR="00087724" w:rsidRPr="00966A3F" w:rsidRDefault="00087724" w:rsidP="00087724">
      <w:pPr>
        <w:pStyle w:val="Prrafodelista"/>
        <w:numPr>
          <w:ilvl w:val="0"/>
          <w:numId w:val="3"/>
        </w:numPr>
        <w:jc w:val="both"/>
        <w:rPr>
          <w:sz w:val="22"/>
          <w:szCs w:val="22"/>
          <w:lang w:val="es-MX"/>
        </w:rPr>
      </w:pPr>
      <w:r w:rsidRPr="00966A3F">
        <w:rPr>
          <w:sz w:val="22"/>
          <w:szCs w:val="22"/>
          <w:lang w:val="es-MX"/>
        </w:rPr>
        <w:t>De la presidenta Beatriz Pérez para llevar a cabo la presentación de los resultados de la investigación realizada por la Fiscal  Maribeth Chaves, sobre la imagen del Fondo de Mutualidad y de la propuesta de mercadeo.</w:t>
      </w:r>
    </w:p>
    <w:p w:rsidR="00087724" w:rsidRDefault="00087724" w:rsidP="00087724">
      <w:pPr>
        <w:jc w:val="both"/>
        <w:rPr>
          <w:sz w:val="22"/>
          <w:szCs w:val="22"/>
          <w:lang w:val="es-MX"/>
        </w:rPr>
      </w:pPr>
    </w:p>
    <w:p w:rsidR="00087724" w:rsidRDefault="00087724" w:rsidP="00087724">
      <w:pPr>
        <w:jc w:val="both"/>
        <w:rPr>
          <w:sz w:val="22"/>
          <w:szCs w:val="22"/>
          <w:lang w:val="es-MX"/>
        </w:rPr>
      </w:pPr>
      <w:r>
        <w:rPr>
          <w:sz w:val="22"/>
          <w:szCs w:val="22"/>
          <w:lang w:val="es-MX"/>
        </w:rPr>
        <w:t>Se realiza la presentación por parte de la fiscal Maribeth Chaves. El Consejo recibe positivamente la información presentada y aprovecha los esfuerzos de la fiscal en su trabajo de tesis para retomar acciones para el Fondo y buscar opciones de materializar la propuesta.</w:t>
      </w:r>
    </w:p>
    <w:p w:rsidR="00087724" w:rsidRDefault="00087724" w:rsidP="00087724">
      <w:pPr>
        <w:jc w:val="both"/>
        <w:rPr>
          <w:sz w:val="22"/>
          <w:szCs w:val="22"/>
          <w:lang w:val="es-MX"/>
        </w:rPr>
      </w:pPr>
    </w:p>
    <w:p w:rsidR="00087724" w:rsidRPr="00785C74" w:rsidRDefault="00087724" w:rsidP="00087724">
      <w:pPr>
        <w:pStyle w:val="Prrafodelista"/>
        <w:numPr>
          <w:ilvl w:val="0"/>
          <w:numId w:val="3"/>
        </w:numPr>
        <w:jc w:val="both"/>
        <w:rPr>
          <w:sz w:val="22"/>
          <w:szCs w:val="22"/>
          <w:lang w:val="es-MX"/>
        </w:rPr>
      </w:pPr>
      <w:r w:rsidRPr="00785C74">
        <w:rPr>
          <w:sz w:val="22"/>
          <w:szCs w:val="22"/>
          <w:lang w:val="es-MX"/>
        </w:rPr>
        <w:t>Del directivo</w:t>
      </w:r>
      <w:r>
        <w:rPr>
          <w:sz w:val="22"/>
          <w:szCs w:val="22"/>
          <w:lang w:val="es-MX"/>
        </w:rPr>
        <w:t xml:space="preserve"> Guillermo Cubillos para rescatar  </w:t>
      </w:r>
      <w:r w:rsidRPr="00785C74">
        <w:rPr>
          <w:sz w:val="22"/>
          <w:szCs w:val="22"/>
          <w:lang w:val="es-MX"/>
        </w:rPr>
        <w:t xml:space="preserve">la importancia de reiterar a los colegiados la información acerca de los créditos con regularidad. </w:t>
      </w:r>
    </w:p>
    <w:p w:rsidR="00087724" w:rsidRDefault="00087724" w:rsidP="00087724">
      <w:pPr>
        <w:jc w:val="both"/>
        <w:rPr>
          <w:sz w:val="22"/>
          <w:szCs w:val="22"/>
          <w:lang w:val="es-MX"/>
        </w:rPr>
      </w:pPr>
    </w:p>
    <w:p w:rsidR="00087724" w:rsidRDefault="00087724" w:rsidP="00087724">
      <w:pPr>
        <w:jc w:val="both"/>
        <w:rPr>
          <w:sz w:val="22"/>
          <w:szCs w:val="22"/>
          <w:lang w:val="es-MX"/>
        </w:rPr>
      </w:pPr>
      <w:r>
        <w:rPr>
          <w:sz w:val="22"/>
          <w:szCs w:val="22"/>
          <w:lang w:val="es-MX"/>
        </w:rPr>
        <w:t>Se conoce y se informa que ya se están haciendo esfuerzos con los diseños que está trabajando el directivo Wilmer Quirós.</w:t>
      </w:r>
    </w:p>
    <w:p w:rsidR="00087724" w:rsidRDefault="00087724" w:rsidP="00087724">
      <w:pPr>
        <w:jc w:val="both"/>
        <w:rPr>
          <w:sz w:val="22"/>
          <w:szCs w:val="22"/>
          <w:lang w:val="es-MX"/>
        </w:rPr>
      </w:pPr>
    </w:p>
    <w:p w:rsidR="00087724" w:rsidRDefault="00087724" w:rsidP="00087724">
      <w:pPr>
        <w:jc w:val="both"/>
        <w:rPr>
          <w:sz w:val="22"/>
          <w:szCs w:val="22"/>
          <w:lang w:val="es-MX"/>
        </w:rPr>
      </w:pPr>
    </w:p>
    <w:p w:rsidR="00087724" w:rsidRDefault="00087724" w:rsidP="00087724">
      <w:pPr>
        <w:jc w:val="both"/>
        <w:rPr>
          <w:sz w:val="22"/>
          <w:szCs w:val="22"/>
          <w:lang w:val="es-MX"/>
        </w:rPr>
      </w:pPr>
    </w:p>
    <w:p w:rsidR="00087724" w:rsidRDefault="00087724" w:rsidP="00087724">
      <w:pPr>
        <w:jc w:val="both"/>
        <w:rPr>
          <w:sz w:val="22"/>
          <w:szCs w:val="22"/>
          <w:lang w:val="es-MX"/>
        </w:rPr>
      </w:pPr>
    </w:p>
    <w:p w:rsidR="00087724" w:rsidRDefault="00087724" w:rsidP="00087724">
      <w:pPr>
        <w:jc w:val="both"/>
        <w:rPr>
          <w:sz w:val="22"/>
          <w:szCs w:val="22"/>
          <w:lang w:val="es-MX"/>
        </w:rPr>
      </w:pPr>
      <w:r>
        <w:rPr>
          <w:sz w:val="22"/>
          <w:szCs w:val="22"/>
          <w:lang w:val="es-MX"/>
        </w:rPr>
        <w:t>Se levanta la sesión a las veintiún horas con treinta minutos.</w:t>
      </w:r>
    </w:p>
    <w:p w:rsidR="00087724" w:rsidRDefault="00087724" w:rsidP="00087724">
      <w:pPr>
        <w:jc w:val="both"/>
        <w:rPr>
          <w:sz w:val="22"/>
          <w:szCs w:val="22"/>
          <w:lang w:val="es-MX"/>
        </w:rPr>
      </w:pPr>
    </w:p>
    <w:p w:rsidR="00087724" w:rsidRDefault="00087724" w:rsidP="00087724">
      <w:pPr>
        <w:jc w:val="both"/>
        <w:rPr>
          <w:sz w:val="22"/>
          <w:szCs w:val="22"/>
          <w:lang w:val="es-MX"/>
        </w:rPr>
      </w:pPr>
    </w:p>
    <w:p w:rsidR="00087724" w:rsidRDefault="00087724" w:rsidP="00087724">
      <w:pPr>
        <w:jc w:val="both"/>
        <w:rPr>
          <w:sz w:val="22"/>
          <w:szCs w:val="22"/>
          <w:lang w:val="es-MX"/>
        </w:rPr>
      </w:pPr>
    </w:p>
    <w:p w:rsidR="00087724" w:rsidRDefault="00087724" w:rsidP="00087724">
      <w:pPr>
        <w:jc w:val="center"/>
        <w:rPr>
          <w:sz w:val="22"/>
          <w:szCs w:val="22"/>
          <w:lang w:val="es-MX"/>
        </w:rPr>
      </w:pPr>
    </w:p>
    <w:p w:rsidR="00087724" w:rsidRDefault="00087724" w:rsidP="00087724">
      <w:pPr>
        <w:jc w:val="center"/>
        <w:rPr>
          <w:sz w:val="22"/>
          <w:szCs w:val="22"/>
          <w:lang w:val="es-MX"/>
        </w:rPr>
      </w:pPr>
      <w:r>
        <w:rPr>
          <w:sz w:val="22"/>
          <w:szCs w:val="22"/>
          <w:lang w:val="es-MX"/>
        </w:rPr>
        <w:t xml:space="preserve">Beatriz Pérez Sánchez </w:t>
      </w:r>
      <w:r>
        <w:rPr>
          <w:sz w:val="22"/>
          <w:szCs w:val="22"/>
          <w:lang w:val="es-MX"/>
        </w:rPr>
        <w:tab/>
      </w:r>
      <w:r>
        <w:rPr>
          <w:sz w:val="22"/>
          <w:szCs w:val="22"/>
          <w:lang w:val="es-MX"/>
        </w:rPr>
        <w:tab/>
      </w:r>
      <w:r>
        <w:rPr>
          <w:sz w:val="22"/>
          <w:szCs w:val="22"/>
          <w:lang w:val="es-MX"/>
        </w:rPr>
        <w:tab/>
      </w:r>
      <w:r>
        <w:rPr>
          <w:sz w:val="22"/>
          <w:szCs w:val="22"/>
          <w:lang w:val="es-MX"/>
        </w:rPr>
        <w:tab/>
        <w:t xml:space="preserve">Sandra Zumbado Alvarado  </w:t>
      </w:r>
    </w:p>
    <w:p w:rsidR="00087724" w:rsidRDefault="00087724" w:rsidP="00087724">
      <w:pPr>
        <w:jc w:val="center"/>
      </w:pPr>
      <w:r>
        <w:rPr>
          <w:sz w:val="22"/>
          <w:szCs w:val="22"/>
          <w:lang w:val="es-MX"/>
        </w:rPr>
        <w:t xml:space="preserve">Presidente </w:t>
      </w:r>
      <w:r>
        <w:rPr>
          <w:sz w:val="22"/>
          <w:szCs w:val="22"/>
          <w:lang w:val="es-MX"/>
        </w:rPr>
        <w:tab/>
      </w:r>
      <w:r>
        <w:rPr>
          <w:sz w:val="22"/>
          <w:szCs w:val="22"/>
          <w:lang w:val="es-MX"/>
        </w:rPr>
        <w:tab/>
        <w:t xml:space="preserve">   </w:t>
      </w:r>
      <w:r>
        <w:rPr>
          <w:sz w:val="22"/>
          <w:szCs w:val="22"/>
          <w:lang w:val="es-MX"/>
        </w:rPr>
        <w:tab/>
      </w:r>
      <w:r>
        <w:rPr>
          <w:sz w:val="22"/>
          <w:szCs w:val="22"/>
          <w:lang w:val="es-MX"/>
        </w:rPr>
        <w:tab/>
      </w:r>
      <w:r>
        <w:rPr>
          <w:sz w:val="22"/>
          <w:szCs w:val="22"/>
          <w:lang w:val="es-MX"/>
        </w:rPr>
        <w:tab/>
      </w:r>
      <w:r w:rsidRPr="00FA20DB">
        <w:rPr>
          <w:sz w:val="22"/>
          <w:szCs w:val="22"/>
          <w:lang w:val="es-MX"/>
        </w:rPr>
        <w:t>Secretari</w:t>
      </w:r>
      <w:r>
        <w:rPr>
          <w:sz w:val="22"/>
          <w:szCs w:val="22"/>
          <w:lang w:val="es-MX"/>
        </w:rPr>
        <w:t>a</w:t>
      </w:r>
    </w:p>
    <w:p w:rsidR="00185828" w:rsidRDefault="00185828"/>
    <w:sectPr w:rsidR="00185828" w:rsidSect="00185828">
      <w:pgSz w:w="12240" w:h="15840"/>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6F399E"/>
    <w:multiLevelType w:val="multilevel"/>
    <w:tmpl w:val="35AEC0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685D107C"/>
    <w:multiLevelType w:val="multilevel"/>
    <w:tmpl w:val="2744BD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nsid w:val="70E41D66"/>
    <w:multiLevelType w:val="hybridMultilevel"/>
    <w:tmpl w:val="B352EC52"/>
    <w:lvl w:ilvl="0" w:tplc="140A0001">
      <w:start w:val="1"/>
      <w:numFmt w:val="bullet"/>
      <w:lvlText w:val=""/>
      <w:lvlJc w:val="left"/>
      <w:pPr>
        <w:ind w:left="720" w:hanging="360"/>
      </w:pPr>
      <w:rPr>
        <w:rFonts w:ascii="Symbol" w:hAnsi="Symbol" w:hint="default"/>
      </w:rPr>
    </w:lvl>
    <w:lvl w:ilvl="1" w:tplc="140A0003" w:tentative="1">
      <w:start w:val="1"/>
      <w:numFmt w:val="bullet"/>
      <w:lvlText w:val="o"/>
      <w:lvlJc w:val="left"/>
      <w:pPr>
        <w:ind w:left="1440" w:hanging="360"/>
      </w:pPr>
      <w:rPr>
        <w:rFonts w:ascii="Courier New" w:hAnsi="Courier New" w:cs="Courier New" w:hint="default"/>
      </w:rPr>
    </w:lvl>
    <w:lvl w:ilvl="2" w:tplc="140A0005" w:tentative="1">
      <w:start w:val="1"/>
      <w:numFmt w:val="bullet"/>
      <w:lvlText w:val=""/>
      <w:lvlJc w:val="left"/>
      <w:pPr>
        <w:ind w:left="2160" w:hanging="360"/>
      </w:pPr>
      <w:rPr>
        <w:rFonts w:ascii="Wingdings" w:hAnsi="Wingdings" w:hint="default"/>
      </w:rPr>
    </w:lvl>
    <w:lvl w:ilvl="3" w:tplc="140A0001" w:tentative="1">
      <w:start w:val="1"/>
      <w:numFmt w:val="bullet"/>
      <w:lvlText w:val=""/>
      <w:lvlJc w:val="left"/>
      <w:pPr>
        <w:ind w:left="2880" w:hanging="360"/>
      </w:pPr>
      <w:rPr>
        <w:rFonts w:ascii="Symbol" w:hAnsi="Symbol" w:hint="default"/>
      </w:rPr>
    </w:lvl>
    <w:lvl w:ilvl="4" w:tplc="140A0003" w:tentative="1">
      <w:start w:val="1"/>
      <w:numFmt w:val="bullet"/>
      <w:lvlText w:val="o"/>
      <w:lvlJc w:val="left"/>
      <w:pPr>
        <w:ind w:left="3600" w:hanging="360"/>
      </w:pPr>
      <w:rPr>
        <w:rFonts w:ascii="Courier New" w:hAnsi="Courier New" w:cs="Courier New" w:hint="default"/>
      </w:rPr>
    </w:lvl>
    <w:lvl w:ilvl="5" w:tplc="140A0005" w:tentative="1">
      <w:start w:val="1"/>
      <w:numFmt w:val="bullet"/>
      <w:lvlText w:val=""/>
      <w:lvlJc w:val="left"/>
      <w:pPr>
        <w:ind w:left="4320" w:hanging="360"/>
      </w:pPr>
      <w:rPr>
        <w:rFonts w:ascii="Wingdings" w:hAnsi="Wingdings" w:hint="default"/>
      </w:rPr>
    </w:lvl>
    <w:lvl w:ilvl="6" w:tplc="140A0001" w:tentative="1">
      <w:start w:val="1"/>
      <w:numFmt w:val="bullet"/>
      <w:lvlText w:val=""/>
      <w:lvlJc w:val="left"/>
      <w:pPr>
        <w:ind w:left="5040" w:hanging="360"/>
      </w:pPr>
      <w:rPr>
        <w:rFonts w:ascii="Symbol" w:hAnsi="Symbol" w:hint="default"/>
      </w:rPr>
    </w:lvl>
    <w:lvl w:ilvl="7" w:tplc="140A0003" w:tentative="1">
      <w:start w:val="1"/>
      <w:numFmt w:val="bullet"/>
      <w:lvlText w:val="o"/>
      <w:lvlJc w:val="left"/>
      <w:pPr>
        <w:ind w:left="5760" w:hanging="360"/>
      </w:pPr>
      <w:rPr>
        <w:rFonts w:ascii="Courier New" w:hAnsi="Courier New" w:cs="Courier New" w:hint="default"/>
      </w:rPr>
    </w:lvl>
    <w:lvl w:ilvl="8" w:tplc="140A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087724"/>
    <w:rsid w:val="00087724"/>
    <w:rsid w:val="00181E46"/>
    <w:rsid w:val="00185828"/>
    <w:rsid w:val="004141EB"/>
    <w:rsid w:val="00803064"/>
    <w:rsid w:val="00835B75"/>
    <w:rsid w:val="00E635CE"/>
  </w:rsids>
  <m:mathPr>
    <m:mathFont m:val="Cambria Math"/>
    <m:brkBin m:val="before"/>
    <m:brkBinSub m:val="--"/>
    <m:smallFrac m:val="off"/>
    <m:dispDef/>
    <m:lMargin m:val="0"/>
    <m:rMargin m:val="0"/>
    <m:defJc m:val="centerGroup"/>
    <m:wrapIndent m:val="1440"/>
    <m:intLim m:val="subSup"/>
    <m:naryLim m:val="undOvr"/>
  </m:mathPr>
  <w:themeFontLang w:val="es-C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b/>
        <w:sz w:val="44"/>
        <w:szCs w:val="44"/>
        <w:lang w:val="es-C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7724"/>
    <w:rPr>
      <w:rFonts w:eastAsia="Batang"/>
      <w:b w:val="0"/>
      <w:sz w:val="24"/>
      <w:szCs w:val="24"/>
      <w:lang w:eastAsia="es-C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87724"/>
    <w:pPr>
      <w:ind w:left="720"/>
      <w:contextualSpacing/>
    </w:pPr>
  </w:style>
  <w:style w:type="character" w:styleId="Hipervnculo">
    <w:name w:val="Hyperlink"/>
    <w:basedOn w:val="Fuentedeprrafopredeter"/>
    <w:uiPriority w:val="99"/>
    <w:unhideWhenUsed/>
    <w:rsid w:val="00087724"/>
    <w:rPr>
      <w:color w:val="0000FF" w:themeColor="hyperlink"/>
      <w:u w:val="single"/>
    </w:rPr>
  </w:style>
  <w:style w:type="paragraph" w:styleId="Textodeglobo">
    <w:name w:val="Balloon Text"/>
    <w:basedOn w:val="Normal"/>
    <w:link w:val="TextodegloboCar"/>
    <w:uiPriority w:val="99"/>
    <w:semiHidden/>
    <w:unhideWhenUsed/>
    <w:rsid w:val="00087724"/>
    <w:rPr>
      <w:rFonts w:ascii="Tahoma" w:hAnsi="Tahoma" w:cs="Tahoma"/>
      <w:sz w:val="16"/>
      <w:szCs w:val="16"/>
    </w:rPr>
  </w:style>
  <w:style w:type="character" w:customStyle="1" w:styleId="TextodegloboCar">
    <w:name w:val="Texto de globo Car"/>
    <w:basedOn w:val="Fuentedeprrafopredeter"/>
    <w:link w:val="Textodeglobo"/>
    <w:uiPriority w:val="99"/>
    <w:semiHidden/>
    <w:rsid w:val="00087724"/>
    <w:rPr>
      <w:rFonts w:ascii="Tahoma" w:eastAsia="Batang" w:hAnsi="Tahoma" w:cs="Tahoma"/>
      <w:b w:val="0"/>
      <w:sz w:val="16"/>
      <w:szCs w:val="16"/>
      <w:lang w:eastAsia="es-C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cid:image003.png@01CD3F1F.CBDC494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gif"/><Relationship Id="rId5" Type="http://schemas.openxmlformats.org/officeDocument/2006/relationships/hyperlink" Target="mailto:fondo@colper.org.cr"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959</Words>
  <Characters>5276</Characters>
  <Application>Microsoft Office Word</Application>
  <DocSecurity>0</DocSecurity>
  <Lines>43</Lines>
  <Paragraphs>12</Paragraphs>
  <ScaleCrop>false</ScaleCrop>
  <Company/>
  <LinksUpToDate>false</LinksUpToDate>
  <CharactersWithSpaces>6223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sfondo</dc:creator>
  <cp:lastModifiedBy>sfondo</cp:lastModifiedBy>
  <cp:revision>2</cp:revision>
  <dcterms:created xsi:type="dcterms:W3CDTF">2012-08-24T17:42:00Z</dcterms:created>
  <dcterms:modified xsi:type="dcterms:W3CDTF">2012-08-24T20:12:00Z</dcterms:modified>
</cp:coreProperties>
</file>